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AC" w:rsidRPr="00A11B6B" w:rsidRDefault="001304AC" w:rsidP="001304A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4 ZD </w:t>
      </w:r>
    </w:p>
    <w:p w:rsidR="001304AC" w:rsidRDefault="001304AC" w:rsidP="001304AC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1304AC" w:rsidRDefault="001304AC" w:rsidP="001304AC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1304AC" w:rsidRPr="00B307D2" w:rsidRDefault="001304AC" w:rsidP="001304A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RÁMCOVÁ DOHODA - NÁVRH</w:t>
      </w:r>
    </w:p>
    <w:p w:rsidR="001304AC" w:rsidRDefault="001304AC" w:rsidP="001304AC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1304AC" w:rsidRDefault="001304AC" w:rsidP="001304AC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2079 a násl. zákona č. 89/2012 Sb., občanský zákoník (dále jen „občanský zákoník“), a dále podle § 131 a násl. zákona č. 134/2016 Sb., o zadávání veřejných zakázek, k nadlimitní veřejné zakázce s názvem:</w:t>
      </w:r>
    </w:p>
    <w:p w:rsidR="001304AC" w:rsidRDefault="001304AC" w:rsidP="001304AC">
      <w:pPr>
        <w:jc w:val="center"/>
        <w:outlineLvl w:val="0"/>
        <w:rPr>
          <w:rFonts w:ascii="Arial" w:hAnsi="Arial" w:cs="Arial"/>
        </w:rPr>
      </w:pPr>
    </w:p>
    <w:p w:rsidR="001304AC" w:rsidRDefault="001304AC" w:rsidP="001304AC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 xml:space="preserve">„GŘ OL – </w:t>
      </w:r>
      <w:r>
        <w:rPr>
          <w:rFonts w:ascii="Arial" w:hAnsi="Arial" w:cs="Arial"/>
          <w:b/>
          <w:sz w:val="28"/>
          <w:szCs w:val="28"/>
        </w:rPr>
        <w:t>velkokuchyňská technologie</w:t>
      </w:r>
      <w:r w:rsidRPr="009B1490">
        <w:rPr>
          <w:rFonts w:ascii="Arial" w:hAnsi="Arial" w:cs="Arial"/>
          <w:b/>
          <w:sz w:val="28"/>
          <w:szCs w:val="28"/>
        </w:rPr>
        <w:t>“</w:t>
      </w:r>
    </w:p>
    <w:p w:rsidR="001304AC" w:rsidRPr="009B1490" w:rsidRDefault="001304AC" w:rsidP="001304AC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Část I. – varná technologie</w:t>
      </w:r>
      <w:r w:rsidRPr="009B1490">
        <w:rPr>
          <w:rFonts w:ascii="Arial" w:hAnsi="Arial" w:cs="Arial"/>
          <w:b/>
          <w:sz w:val="28"/>
          <w:szCs w:val="28"/>
        </w:rPr>
        <w:t xml:space="preserve"> </w:t>
      </w:r>
    </w:p>
    <w:p w:rsidR="001304AC" w:rsidRDefault="001304AC" w:rsidP="001304AC">
      <w:pPr>
        <w:jc w:val="center"/>
        <w:outlineLvl w:val="0"/>
        <w:rPr>
          <w:rFonts w:ascii="Arial" w:hAnsi="Arial" w:cs="Arial"/>
        </w:rPr>
      </w:pPr>
    </w:p>
    <w:p w:rsidR="001304AC" w:rsidRPr="0062715D" w:rsidRDefault="001304AC" w:rsidP="001304AC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Pr="0062715D">
        <w:rPr>
          <w:rFonts w:ascii="Arial" w:hAnsi="Arial" w:cs="Arial"/>
        </w:rPr>
        <w:t>.j.</w:t>
      </w:r>
      <w:proofErr w:type="gramEnd"/>
      <w:r w:rsidRPr="0062715D">
        <w:rPr>
          <w:rFonts w:ascii="Arial" w:hAnsi="Arial" w:cs="Arial"/>
        </w:rPr>
        <w:t xml:space="preserve">:  </w:t>
      </w: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1304AC" w:rsidRDefault="001304AC" w:rsidP="001304AC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1304AC" w:rsidRDefault="001304AC" w:rsidP="001304AC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sídlem: Soudní 1672/1a, 140 67 Praha 4,</w:t>
      </w:r>
    </w:p>
    <w:p w:rsidR="001304AC" w:rsidRPr="00A11B6B" w:rsidRDefault="001304AC" w:rsidP="001304AC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1304AC" w:rsidRPr="006D5101" w:rsidRDefault="001304AC" w:rsidP="001304AC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 xml:space="preserve">Ing. Pavel </w:t>
      </w:r>
      <w:proofErr w:type="spellStart"/>
      <w:r w:rsidRPr="006D5101">
        <w:rPr>
          <w:rFonts w:ascii="Arial" w:hAnsi="Arial" w:cs="Arial"/>
        </w:rPr>
        <w:t>Skřička</w:t>
      </w:r>
      <w:proofErr w:type="spellEnd"/>
      <w:r w:rsidRPr="006D5101">
        <w:rPr>
          <w:rFonts w:ascii="Arial" w:hAnsi="Arial" w:cs="Arial"/>
        </w:rPr>
        <w:t>, MBA</w:t>
      </w:r>
    </w:p>
    <w:p w:rsidR="001304AC" w:rsidRDefault="001304AC" w:rsidP="001304AC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:rsidR="001304AC" w:rsidRPr="00A11B6B" w:rsidRDefault="001304AC" w:rsidP="001304AC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1304AC" w:rsidRPr="00A11B6B" w:rsidRDefault="001304AC" w:rsidP="001304AC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1304AC" w:rsidRPr="00A11B6B" w:rsidRDefault="001304AC" w:rsidP="001304AC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Bankovní spojení: ČNB Praha, č.</w:t>
      </w:r>
      <w:r>
        <w:rPr>
          <w:rFonts w:ascii="Arial" w:hAnsi="Arial" w:cs="Arial"/>
        </w:rPr>
        <w:t xml:space="preserve"> </w:t>
      </w:r>
      <w:r w:rsidRPr="00A11B6B">
        <w:rPr>
          <w:rFonts w:ascii="Arial" w:hAnsi="Arial" w:cs="Arial"/>
        </w:rPr>
        <w:t>ú</w:t>
      </w:r>
      <w:r>
        <w:rPr>
          <w:rFonts w:ascii="Arial" w:hAnsi="Arial" w:cs="Arial"/>
        </w:rPr>
        <w:t>:</w:t>
      </w:r>
      <w:r w:rsidRPr="00A11B6B">
        <w:rPr>
          <w:rFonts w:ascii="Arial" w:hAnsi="Arial" w:cs="Arial"/>
        </w:rPr>
        <w:t xml:space="preserve"> 2901881/0710, </w:t>
      </w:r>
    </w:p>
    <w:p w:rsidR="001304AC" w:rsidRDefault="001304AC" w:rsidP="001304AC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1304AC" w:rsidRDefault="001304AC" w:rsidP="001304AC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>
        <w:rPr>
          <w:rFonts w:ascii="Arial" w:hAnsi="Arial" w:cs="Arial"/>
        </w:rPr>
        <w:br/>
      </w:r>
    </w:p>
    <w:p w:rsidR="001304AC" w:rsidRDefault="001304AC" w:rsidP="001304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  <w:t xml:space="preserve"> a</w:t>
      </w:r>
    </w:p>
    <w:p w:rsidR="001304AC" w:rsidRDefault="001304AC" w:rsidP="001304AC">
      <w:pPr>
        <w:ind w:hanging="1134"/>
        <w:rPr>
          <w:rFonts w:ascii="Arial" w:hAnsi="Arial" w:cs="Arial"/>
        </w:rPr>
      </w:pPr>
    </w:p>
    <w:p w:rsidR="001304AC" w:rsidRDefault="001304AC" w:rsidP="001304AC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Pr="00FF313A">
        <w:rPr>
          <w:rFonts w:ascii="Arial" w:hAnsi="Arial" w:cs="Arial"/>
          <w:sz w:val="24"/>
          <w:szCs w:val="24"/>
        </w:rPr>
        <w:t>[</w:t>
      </w:r>
      <w:r w:rsidRPr="00FF313A">
        <w:rPr>
          <w:rFonts w:ascii="Arial" w:hAnsi="Arial" w:cs="Arial"/>
          <w:sz w:val="24"/>
          <w:szCs w:val="24"/>
          <w:highlight w:val="yellow"/>
        </w:rPr>
        <w:t>doplní uchazeč</w:t>
      </w:r>
      <w:r w:rsidRPr="00FF313A">
        <w:rPr>
          <w:rFonts w:ascii="Arial" w:hAnsi="Arial" w:cs="Arial"/>
          <w:sz w:val="24"/>
          <w:szCs w:val="24"/>
        </w:rPr>
        <w:t>]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jméno</w:t>
      </w:r>
      <w:proofErr w:type="gramEnd"/>
      <w:r w:rsidRPr="0070122B">
        <w:rPr>
          <w:rFonts w:ascii="Arial" w:hAnsi="Arial" w:cs="Arial"/>
          <w:highlight w:val="yellow"/>
        </w:rPr>
        <w:t xml:space="preserve"> a příjmení, místo podnikání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obchodní</w:t>
      </w:r>
      <w:proofErr w:type="gramEnd"/>
      <w:r w:rsidRPr="0070122B">
        <w:rPr>
          <w:rFonts w:ascii="Arial" w:hAnsi="Arial" w:cs="Arial"/>
          <w:highlight w:val="yellow"/>
        </w:rPr>
        <w:t xml:space="preserve"> firma 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:rsidR="001304AC" w:rsidRPr="0070122B" w:rsidRDefault="001304AC" w:rsidP="001304AC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oddíl</w:t>
      </w:r>
      <w:proofErr w:type="gramEnd"/>
      <w:r w:rsidRPr="0070122B">
        <w:rPr>
          <w:rFonts w:ascii="Arial" w:hAnsi="Arial" w:cs="Arial"/>
          <w:highlight w:val="yellow"/>
        </w:rPr>
        <w:t>...., vložka..... nebo poznámka, fyzická osoba podnikající podle živnostenského zákona nezapsaná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</w:t>
      </w:r>
      <w:proofErr w:type="gramStart"/>
      <w:r w:rsidRPr="0070122B">
        <w:rPr>
          <w:rFonts w:ascii="Arial" w:hAnsi="Arial" w:cs="Arial"/>
          <w:highlight w:val="yellow"/>
        </w:rPr>
        <w:t>sídlem ............</w:t>
      </w:r>
      <w:proofErr w:type="gramEnd"/>
      <w:r w:rsidRPr="0070122B">
        <w:rPr>
          <w:rFonts w:ascii="Arial" w:hAnsi="Arial" w:cs="Arial"/>
          <w:highlight w:val="yellow"/>
        </w:rPr>
        <w:t xml:space="preserve"> </w:t>
      </w:r>
    </w:p>
    <w:p w:rsidR="001304AC" w:rsidRPr="0070122B" w:rsidRDefault="001304AC" w:rsidP="001304AC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 oddíl</w:t>
      </w:r>
      <w:proofErr w:type="gramEnd"/>
      <w:r w:rsidRPr="0070122B">
        <w:rPr>
          <w:rFonts w:ascii="Arial" w:hAnsi="Arial" w:cs="Arial"/>
          <w:highlight w:val="yellow"/>
        </w:rPr>
        <w:t>...., vložka.....</w:t>
      </w:r>
    </w:p>
    <w:p w:rsidR="001304AC" w:rsidRPr="0070122B" w:rsidRDefault="001304AC" w:rsidP="001304AC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</w:t>
      </w:r>
      <w:proofErr w:type="gramStart"/>
      <w:r w:rsidRPr="0070122B">
        <w:rPr>
          <w:rFonts w:ascii="Arial" w:hAnsi="Arial" w:cs="Arial"/>
          <w:highlight w:val="yellow"/>
        </w:rPr>
        <w:t>jedná ( jména</w:t>
      </w:r>
      <w:proofErr w:type="gramEnd"/>
      <w:r w:rsidRPr="0070122B">
        <w:rPr>
          <w:rFonts w:ascii="Arial" w:hAnsi="Arial" w:cs="Arial"/>
          <w:highlight w:val="yellow"/>
        </w:rPr>
        <w:t xml:space="preserve"> a příjmení osob, kter</w:t>
      </w:r>
      <w:r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>u podle výpisu z obchodního rejstříku, ne staršího než 90 dnů, případně jiného úředně ověřeného dokladu), osoba oprávněná k samostatnému jednání za společnost (osoby oprávněné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lastRenderedPageBreak/>
        <w:t xml:space="preserve">ke společnému jednání za společnost) nebo zastoupená ......... 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:rsidR="001304AC" w:rsidRPr="0070122B" w:rsidRDefault="001304AC" w:rsidP="001304AC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:rsidR="001304AC" w:rsidRPr="0070122B" w:rsidRDefault="001304AC" w:rsidP="001304AC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</w:t>
      </w:r>
      <w:proofErr w:type="spellStart"/>
      <w:proofErr w:type="gramStart"/>
      <w:r w:rsidRPr="0070122B">
        <w:rPr>
          <w:rFonts w:ascii="Arial" w:hAnsi="Arial" w:cs="Arial"/>
          <w:highlight w:val="yellow"/>
        </w:rPr>
        <w:t>č.ú</w:t>
      </w:r>
      <w:proofErr w:type="spellEnd"/>
      <w:r w:rsidRPr="0070122B">
        <w:rPr>
          <w:rFonts w:ascii="Arial" w:hAnsi="Arial" w:cs="Arial"/>
          <w:highlight w:val="yellow"/>
        </w:rPr>
        <w:t>.:</w:t>
      </w:r>
      <w:proofErr w:type="gramEnd"/>
    </w:p>
    <w:p w:rsidR="001304AC" w:rsidRPr="0070122B" w:rsidRDefault="001304AC" w:rsidP="001304AC">
      <w:pPr>
        <w:ind w:left="1418"/>
        <w:rPr>
          <w:rFonts w:ascii="Arial" w:hAnsi="Arial" w:cs="Arial"/>
        </w:rPr>
      </w:pPr>
    </w:p>
    <w:p w:rsidR="001304AC" w:rsidRDefault="001304AC" w:rsidP="001304AC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(dále jen „prodávající“)                       </w:t>
      </w: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rPr>
          <w:rFonts w:ascii="Arial" w:hAnsi="Arial" w:cs="Arial"/>
        </w:rPr>
      </w:pPr>
      <w:r>
        <w:rPr>
          <w:rFonts w:ascii="Arial" w:hAnsi="Arial" w:cs="Arial"/>
        </w:rPr>
        <w:t>(dále společně též jako „smluvní strany“)</w:t>
      </w: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uzavřeli tuto rámcovou dohodu (dále jen „dohoda“) na dodávku zboží popsaného</w:t>
      </w:r>
      <w:r>
        <w:rPr>
          <w:rFonts w:ascii="Arial" w:hAnsi="Arial" w:cs="Arial"/>
        </w:rPr>
        <w:br/>
        <w:t>v čl. III. této dohody.</w:t>
      </w:r>
    </w:p>
    <w:p w:rsidR="001304AC" w:rsidRDefault="001304AC" w:rsidP="001304AC">
      <w:pPr>
        <w:jc w:val="both"/>
        <w:rPr>
          <w:rFonts w:ascii="Arial" w:hAnsi="Arial" w:cs="Arial"/>
        </w:rPr>
      </w:pP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rPr>
          <w:rFonts w:ascii="Arial" w:hAnsi="Arial" w:cs="Arial"/>
        </w:rPr>
      </w:pPr>
    </w:p>
    <w:p w:rsidR="001304AC" w:rsidRDefault="001304AC" w:rsidP="00130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1304AC" w:rsidRDefault="001304AC" w:rsidP="00130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1304AC" w:rsidRDefault="001304AC" w:rsidP="001304AC">
      <w:pPr>
        <w:jc w:val="center"/>
        <w:rPr>
          <w:rFonts w:ascii="Arial" w:hAnsi="Arial" w:cs="Arial"/>
        </w:rPr>
      </w:pPr>
    </w:p>
    <w:p w:rsidR="001304AC" w:rsidRDefault="001304AC" w:rsidP="001304AC">
      <w:pPr>
        <w:pStyle w:val="Odstavecseseznamem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11B6B">
        <w:rPr>
          <w:rFonts w:ascii="Arial" w:hAnsi="Arial" w:cs="Arial"/>
        </w:rPr>
        <w:t>mluvní stra</w:t>
      </w:r>
      <w:r>
        <w:rPr>
          <w:rFonts w:ascii="Arial" w:hAnsi="Arial" w:cs="Arial"/>
        </w:rPr>
        <w:t xml:space="preserve">ny se dohodly na uzavření této dohody </w:t>
      </w:r>
      <w:r w:rsidRPr="00A11B6B">
        <w:rPr>
          <w:rFonts w:ascii="Arial" w:hAnsi="Arial" w:cs="Arial"/>
        </w:rPr>
        <w:t>o dodáv</w:t>
      </w:r>
      <w:r>
        <w:rPr>
          <w:rFonts w:ascii="Arial" w:hAnsi="Arial" w:cs="Arial"/>
        </w:rPr>
        <w:t>ce zboží, a to s </w:t>
      </w:r>
      <w:r w:rsidRPr="00A11B6B">
        <w:rPr>
          <w:rFonts w:ascii="Arial" w:hAnsi="Arial" w:cs="Arial"/>
        </w:rPr>
        <w:t>cílem vymezit základní a obecné podmínky jejich obchodního styku, včetně</w:t>
      </w:r>
      <w:r>
        <w:rPr>
          <w:rFonts w:ascii="Arial" w:hAnsi="Arial" w:cs="Arial"/>
        </w:rPr>
        <w:t> </w:t>
      </w:r>
      <w:r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1304AC" w:rsidRPr="00A11B6B" w:rsidRDefault="001304AC" w:rsidP="001304AC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1304AC" w:rsidRDefault="001304AC" w:rsidP="001304AC">
      <w:pPr>
        <w:pStyle w:val="Odstavecseseznamem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 je uzavírána s ohledem na záměr prodávajícího směřující k prodeji zboží a vůli kupujícího nakupovat předmětné zboží, přičemž realizace dílčích plnění podle této dohody bude realizována prostřednictvím jednotlivých objednávek kupujícího a jejich potvrzením prodávajícím.</w:t>
      </w:r>
    </w:p>
    <w:p w:rsidR="001304AC" w:rsidRDefault="001304AC" w:rsidP="001304AC">
      <w:pPr>
        <w:tabs>
          <w:tab w:val="left" w:pos="540"/>
        </w:tabs>
        <w:rPr>
          <w:rFonts w:ascii="Arial" w:hAnsi="Arial" w:cs="Arial"/>
        </w:rPr>
      </w:pPr>
    </w:p>
    <w:p w:rsidR="001304AC" w:rsidRDefault="001304AC" w:rsidP="001304AC">
      <w:pPr>
        <w:tabs>
          <w:tab w:val="left" w:pos="540"/>
        </w:tabs>
        <w:rPr>
          <w:rFonts w:ascii="Arial" w:hAnsi="Arial" w:cs="Arial"/>
        </w:rPr>
      </w:pPr>
    </w:p>
    <w:p w:rsidR="001304AC" w:rsidRDefault="001304AC" w:rsidP="001304AC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1304AC" w:rsidRDefault="001304AC" w:rsidP="001304A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Podklady pro uzavření dohody</w:t>
      </w:r>
    </w:p>
    <w:p w:rsidR="001304AC" w:rsidRDefault="001304AC" w:rsidP="001304AC">
      <w:pPr>
        <w:jc w:val="center"/>
        <w:rPr>
          <w:rFonts w:ascii="Arial" w:hAnsi="Arial" w:cs="Arial"/>
          <w:b/>
        </w:rPr>
      </w:pPr>
    </w:p>
    <w:p w:rsidR="001304AC" w:rsidRPr="00084BFA" w:rsidRDefault="001304AC" w:rsidP="001304A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84BFA">
        <w:rPr>
          <w:rFonts w:ascii="Arial" w:hAnsi="Arial" w:cs="Arial"/>
        </w:rPr>
        <w:t xml:space="preserve">Zadávací dokumentace </w:t>
      </w:r>
      <w:proofErr w:type="gramStart"/>
      <w:r w:rsidRPr="00084BFA">
        <w:rPr>
          <w:rFonts w:ascii="Arial" w:hAnsi="Arial" w:cs="Arial"/>
        </w:rPr>
        <w:t>č.j.</w:t>
      </w:r>
      <w:proofErr w:type="gramEnd"/>
      <w:r w:rsidRPr="00084BFA">
        <w:rPr>
          <w:rFonts w:ascii="Arial" w:hAnsi="Arial" w:cs="Arial"/>
        </w:rPr>
        <w:t xml:space="preserve">: </w:t>
      </w:r>
      <w:r w:rsidRPr="003270F3">
        <w:rPr>
          <w:rFonts w:ascii="Arial" w:hAnsi="Arial" w:cs="Arial"/>
        </w:rPr>
        <w:t>VS-25858/ČJ-2017-8000050-VERZAK</w:t>
      </w:r>
    </w:p>
    <w:p w:rsidR="001304AC" w:rsidRDefault="001304AC" w:rsidP="001304AC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proofErr w:type="spellStart"/>
      <w:r w:rsidRPr="00EC305B">
        <w:rPr>
          <w:rFonts w:ascii="Arial" w:hAnsi="Arial" w:cs="Arial"/>
          <w:highlight w:val="cyan"/>
        </w:rPr>
        <w:t>xx</w:t>
      </w:r>
      <w:proofErr w:type="spellEnd"/>
      <w:r w:rsidRPr="00EC305B">
        <w:rPr>
          <w:rFonts w:ascii="Arial" w:hAnsi="Arial" w:cs="Arial"/>
          <w:highlight w:val="cyan"/>
        </w:rPr>
        <w:t xml:space="preserve">. </w:t>
      </w:r>
      <w:proofErr w:type="spellStart"/>
      <w:r w:rsidRPr="00EC305B">
        <w:rPr>
          <w:rFonts w:ascii="Arial" w:hAnsi="Arial" w:cs="Arial"/>
          <w:highlight w:val="cyan"/>
        </w:rPr>
        <w:t>xx</w:t>
      </w:r>
      <w:proofErr w:type="spellEnd"/>
      <w:r w:rsidRPr="00EC305B">
        <w:rPr>
          <w:rFonts w:ascii="Arial" w:hAnsi="Arial" w:cs="Arial"/>
          <w:highlight w:val="cyan"/>
        </w:rPr>
        <w:t>.</w:t>
      </w:r>
      <w:r>
        <w:rPr>
          <w:rFonts w:ascii="Arial" w:hAnsi="Arial" w:cs="Arial"/>
        </w:rPr>
        <w:t xml:space="preserve"> 2017</w:t>
      </w:r>
    </w:p>
    <w:p w:rsidR="001304AC" w:rsidRDefault="001304AC" w:rsidP="001304AC">
      <w:pPr>
        <w:pStyle w:val="Odstavecseseznamem"/>
        <w:jc w:val="both"/>
        <w:rPr>
          <w:rFonts w:ascii="Arial" w:hAnsi="Arial" w:cs="Arial"/>
        </w:rPr>
      </w:pPr>
    </w:p>
    <w:p w:rsidR="001304AC" w:rsidRDefault="001304AC" w:rsidP="001304A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>
        <w:rPr>
          <w:rFonts w:ascii="Arial" w:hAnsi="Arial" w:cs="Arial"/>
        </w:rPr>
        <w:tab/>
      </w:r>
      <w:r w:rsidRPr="00884FD1">
        <w:rPr>
          <w:rFonts w:ascii="Arial" w:hAnsi="Arial" w:cs="Arial"/>
          <w:b/>
        </w:rPr>
        <w:t>[</w:t>
      </w:r>
      <w:r w:rsidRPr="00884FD1">
        <w:rPr>
          <w:rFonts w:ascii="Arial" w:hAnsi="Arial" w:cs="Arial"/>
          <w:b/>
          <w:highlight w:val="yellow"/>
        </w:rPr>
        <w:t>doplní uchazeč</w:t>
      </w:r>
      <w:r w:rsidRPr="00884FD1">
        <w:rPr>
          <w:rFonts w:ascii="Arial" w:hAnsi="Arial" w:cs="Arial"/>
          <w:b/>
        </w:rPr>
        <w:t>]</w:t>
      </w:r>
    </w:p>
    <w:p w:rsidR="001304AC" w:rsidRDefault="001304AC" w:rsidP="001304AC">
      <w:pPr>
        <w:ind w:left="709"/>
        <w:outlineLvl w:val="0"/>
        <w:rPr>
          <w:rFonts w:ascii="Arial" w:hAnsi="Arial" w:cs="Arial"/>
        </w:rPr>
      </w:pPr>
    </w:p>
    <w:p w:rsidR="001304AC" w:rsidRDefault="001304AC" w:rsidP="001304AC">
      <w:pPr>
        <w:ind w:left="709"/>
        <w:outlineLvl w:val="0"/>
        <w:rPr>
          <w:rFonts w:ascii="Arial" w:hAnsi="Arial" w:cs="Arial"/>
        </w:rPr>
      </w:pPr>
    </w:p>
    <w:p w:rsidR="001304AC" w:rsidRDefault="001304AC" w:rsidP="001304A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1304AC" w:rsidRDefault="001304AC" w:rsidP="00130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dohody</w:t>
      </w:r>
    </w:p>
    <w:p w:rsidR="001304AC" w:rsidRDefault="001304AC" w:rsidP="001304AC">
      <w:pPr>
        <w:rPr>
          <w:rFonts w:ascii="Arial" w:hAnsi="Arial" w:cs="Arial"/>
        </w:rPr>
      </w:pPr>
    </w:p>
    <w:p w:rsidR="001304AC" w:rsidRPr="001725CA" w:rsidRDefault="001304AC" w:rsidP="001304AC">
      <w:pPr>
        <w:pStyle w:val="Odstavecseseznamem"/>
        <w:numPr>
          <w:ilvl w:val="0"/>
          <w:numId w:val="4"/>
        </w:numPr>
        <w:tabs>
          <w:tab w:val="left" w:pos="1080"/>
        </w:tabs>
        <w:ind w:left="426" w:hanging="426"/>
        <w:jc w:val="both"/>
      </w:pPr>
      <w:r w:rsidRPr="00E8252A">
        <w:rPr>
          <w:rFonts w:ascii="Arial" w:hAnsi="Arial" w:cs="Arial"/>
        </w:rPr>
        <w:t>Předmětem dohody je závazek prodávajícího zajistit formou dílčího plnění dodávky varné technologie s příslušenstvím</w:t>
      </w:r>
      <w:r w:rsidRPr="00E8252A">
        <w:rPr>
          <w:rFonts w:ascii="Arial" w:hAnsi="Arial" w:cs="Arial"/>
          <w:b/>
        </w:rPr>
        <w:t xml:space="preserve"> </w:t>
      </w:r>
      <w:r w:rsidRPr="00E8252A">
        <w:rPr>
          <w:rFonts w:ascii="Arial" w:hAnsi="Arial" w:cs="Arial"/>
        </w:rPr>
        <w:t>dle technické dokumentace uvedené v příloze č. 1 této dohody, v souladu se zadávací dokumentací kupujícího</w:t>
      </w:r>
      <w:r w:rsidRPr="00E8252A">
        <w:rPr>
          <w:rFonts w:ascii="Arial" w:hAnsi="Arial" w:cs="Arial"/>
        </w:rPr>
        <w:br/>
        <w:t xml:space="preserve">a nabídkou prodávajícího (dále jen „zboží“), </w:t>
      </w:r>
      <w:r w:rsidRPr="00E8252A">
        <w:rPr>
          <w:rFonts w:ascii="Arial" w:hAnsi="Arial" w:cs="Arial"/>
          <w:bCs/>
        </w:rPr>
        <w:t>zajistit instalaci a montáž, uvedení do provozu,</w:t>
      </w:r>
      <w:r w:rsidRPr="00E8252A">
        <w:rPr>
          <w:rFonts w:ascii="Arial" w:hAnsi="Arial" w:cs="Arial"/>
        </w:rPr>
        <w:t xml:space="preserve"> předvedení a odzkoušení zboží v místě plnění dle požadavků kupujícího, zaškolení personálu a převést na kupujícího vlastnické právo k dodávanému zboží</w:t>
      </w:r>
      <w:r>
        <w:t>.</w:t>
      </w:r>
    </w:p>
    <w:p w:rsidR="001304AC" w:rsidRDefault="001304AC" w:rsidP="001304AC">
      <w:pPr>
        <w:ind w:left="426" w:hanging="426"/>
        <w:jc w:val="both"/>
        <w:rPr>
          <w:rFonts w:ascii="Arial" w:hAnsi="Arial" w:cs="Arial"/>
        </w:rPr>
      </w:pPr>
    </w:p>
    <w:p w:rsidR="001304AC" w:rsidRPr="00E8252A" w:rsidRDefault="001304AC" w:rsidP="001304AC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t xml:space="preserve">Kupující se zavazuje řádně dodané zboží bez vad převzít a uhradit za něj kupní cenu sjednanou v této dohodě. </w:t>
      </w:r>
    </w:p>
    <w:p w:rsidR="001304AC" w:rsidRDefault="001304AC" w:rsidP="001304AC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1304AC" w:rsidRPr="00E8252A" w:rsidRDefault="001304AC" w:rsidP="001304AC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t xml:space="preserve">Předmětem plnění je dodávka zboží v souladu s nabídkou prodávajícího. Bližší vymezení předmětu plnění je uvedeno v příloze č. 1 této dohody „Technická </w:t>
      </w:r>
      <w:r>
        <w:rPr>
          <w:rFonts w:ascii="Arial" w:hAnsi="Arial" w:cs="Arial"/>
        </w:rPr>
        <w:t>specifikace</w:t>
      </w:r>
      <w:r w:rsidRPr="00E8252A">
        <w:rPr>
          <w:rFonts w:ascii="Arial" w:hAnsi="Arial" w:cs="Arial"/>
        </w:rPr>
        <w:t xml:space="preserve"> varné technologie“. </w:t>
      </w:r>
    </w:p>
    <w:p w:rsidR="001304AC" w:rsidRDefault="001304AC" w:rsidP="001304AC">
      <w:pPr>
        <w:ind w:left="426" w:hanging="426"/>
        <w:jc w:val="both"/>
        <w:rPr>
          <w:rFonts w:ascii="Arial" w:hAnsi="Arial" w:cs="Arial"/>
        </w:rPr>
      </w:pPr>
    </w:p>
    <w:p w:rsidR="001304AC" w:rsidRPr="00E8252A" w:rsidRDefault="001304AC" w:rsidP="001304AC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t>Konečné množství zboží bude stanoveno v dílčích objednávkách předkládaných kupujícím v průběhu platnosti a účinnosti této dohody. Uvedené odhadované množství zboží stanovené v příloze č. 3 zadávací dokumentace – „Krycí list nabídky“ je pouze orientační a kupující má právo objednávat zboží v množství dle aktuální potřeby. Prodávající bere na vědomí, že kupující není povinen uskutečnit na základě této dohody ani jednu objednávku.</w:t>
      </w:r>
    </w:p>
    <w:p w:rsidR="001304AC" w:rsidRDefault="001304AC" w:rsidP="001304AC">
      <w:pPr>
        <w:outlineLvl w:val="0"/>
        <w:rPr>
          <w:rFonts w:ascii="Arial" w:hAnsi="Arial" w:cs="Arial"/>
          <w:spacing w:val="20"/>
        </w:rPr>
      </w:pPr>
    </w:p>
    <w:p w:rsidR="001304AC" w:rsidRDefault="001304AC" w:rsidP="001304AC">
      <w:pPr>
        <w:jc w:val="center"/>
        <w:outlineLvl w:val="0"/>
        <w:rPr>
          <w:rFonts w:ascii="Arial" w:hAnsi="Arial" w:cs="Arial"/>
          <w:b/>
        </w:rPr>
      </w:pPr>
    </w:p>
    <w:p w:rsidR="001304AC" w:rsidRDefault="001304AC" w:rsidP="001304A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1304AC" w:rsidRDefault="001304AC" w:rsidP="00130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1304AC" w:rsidRDefault="001304AC" w:rsidP="001304AC">
      <w:pPr>
        <w:jc w:val="center"/>
        <w:rPr>
          <w:rFonts w:ascii="Arial" w:hAnsi="Arial" w:cs="Arial"/>
          <w:b/>
        </w:rPr>
      </w:pPr>
    </w:p>
    <w:p w:rsidR="001304AC" w:rsidRDefault="001304AC" w:rsidP="001304AC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 odst. 2. tohoto článku.</w:t>
      </w:r>
    </w:p>
    <w:p w:rsidR="001304AC" w:rsidRPr="00DF637C" w:rsidRDefault="001304AC" w:rsidP="001304AC">
      <w:pPr>
        <w:pStyle w:val="Odstavecseseznamem"/>
        <w:ind w:left="426"/>
        <w:jc w:val="both"/>
        <w:rPr>
          <w:rFonts w:ascii="Arial" w:hAnsi="Arial" w:cs="Arial"/>
        </w:rPr>
      </w:pPr>
    </w:p>
    <w:p w:rsidR="001304AC" w:rsidRDefault="001304AC" w:rsidP="001304AC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>
        <w:rPr>
          <w:rFonts w:ascii="Arial" w:hAnsi="Arial" w:cs="Arial"/>
        </w:rPr>
        <w:t>dohody následující kupní ceny, které </w:t>
      </w:r>
      <w:r w:rsidRPr="00804CB7">
        <w:rPr>
          <w:rFonts w:ascii="Arial" w:hAnsi="Arial" w:cs="Arial"/>
        </w:rPr>
        <w:t>činí:</w:t>
      </w:r>
    </w:p>
    <w:p w:rsidR="001304AC" w:rsidRDefault="001304AC" w:rsidP="001304AC">
      <w:pPr>
        <w:pStyle w:val="Odstavecseseznamem"/>
        <w:ind w:left="426"/>
        <w:jc w:val="both"/>
        <w:rPr>
          <w:rFonts w:ascii="Arial" w:hAnsi="Arial"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17"/>
        <w:gridCol w:w="1417"/>
        <w:gridCol w:w="1701"/>
        <w:gridCol w:w="1843"/>
      </w:tblGrid>
      <w:tr w:rsidR="001304AC" w:rsidTr="00D252E6">
        <w:trPr>
          <w:trHeight w:val="4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4AC" w:rsidRPr="006F2A72" w:rsidRDefault="001304AC" w:rsidP="00D252E6">
            <w:pPr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Název velkokuchyňského zařízení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4AC" w:rsidRPr="006F2A72" w:rsidRDefault="001304AC" w:rsidP="00D252E6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 xml:space="preserve">Cena instalace bez DPH/ks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4AC" w:rsidRPr="006F2A72" w:rsidRDefault="001304AC" w:rsidP="00D252E6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instalace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 xml:space="preserve"> DPH/ks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4AC" w:rsidRPr="006F2A72" w:rsidRDefault="001304AC" w:rsidP="00D252E6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bez DPH/ks včetně instalace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4AC" w:rsidRPr="006F2A72" w:rsidRDefault="001304AC" w:rsidP="00D252E6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> DPH/ks včetně instalace</w:t>
            </w:r>
          </w:p>
        </w:tc>
      </w:tr>
      <w:tr w:rsidR="001304AC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80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>Varný kotel elektrika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400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 xml:space="preserve">Varný kotel </w:t>
            </w:r>
            <w:r>
              <w:rPr>
                <w:sz w:val="20"/>
                <w:szCs w:val="20"/>
              </w:rPr>
              <w:t>plyn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400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>Varný kotel pára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400l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kotel/pánev 160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ind w:right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kotel/pánev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elektrika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Pr="0034668B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elektrika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plyn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plyn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304AC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4AC" w:rsidRDefault="001304AC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plotny s troubou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304AC" w:rsidRDefault="001304AC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26130" w:rsidRDefault="00426130"/>
    <w:p w:rsidR="005C19F6" w:rsidRDefault="005C19F6"/>
    <w:p w:rsidR="005C19F6" w:rsidRDefault="005C19F6"/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17"/>
        <w:gridCol w:w="1417"/>
        <w:gridCol w:w="1701"/>
        <w:gridCol w:w="1843"/>
      </w:tblGrid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Sporák 6 ploten s troubou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plotny bez trouby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ploten bez trouby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hořáky s troubou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hořáků s troubou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hořáky bez trouby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9F6" w:rsidTr="00D252E6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F6" w:rsidRDefault="005C19F6" w:rsidP="00D25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hořáků bez trouby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C19F6" w:rsidRDefault="005C19F6" w:rsidP="00D252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C19F6" w:rsidRPr="009301CB" w:rsidRDefault="005C19F6" w:rsidP="005C19F6">
      <w:pPr>
        <w:pStyle w:val="Odstavecseseznamem"/>
        <w:rPr>
          <w:rFonts w:ascii="Arial" w:hAnsi="Arial" w:cs="Arial"/>
        </w:rPr>
      </w:pPr>
    </w:p>
    <w:p w:rsidR="005C19F6" w:rsidRDefault="005C19F6" w:rsidP="005C19F6">
      <w:pPr>
        <w:ind w:left="284"/>
        <w:jc w:val="both"/>
        <w:rPr>
          <w:rFonts w:ascii="Arial" w:hAnsi="Arial" w:cs="Arial"/>
          <w:bCs/>
          <w:color w:val="000000"/>
        </w:rPr>
      </w:pPr>
      <w:r w:rsidRPr="003A37C1">
        <w:rPr>
          <w:rFonts w:ascii="Arial" w:hAnsi="Arial" w:cs="Arial"/>
          <w:bCs/>
          <w:color w:val="000000"/>
        </w:rPr>
        <w:t xml:space="preserve">Celkové finanční plnění z této dohody nepřesáhne částku 60 000 000,- Kč bez DPH (slovy: </w:t>
      </w:r>
      <w:proofErr w:type="spellStart"/>
      <w:r w:rsidRPr="003A37C1">
        <w:rPr>
          <w:rFonts w:ascii="Arial" w:hAnsi="Arial" w:cs="Arial"/>
          <w:bCs/>
          <w:color w:val="000000"/>
        </w:rPr>
        <w:t>Šedesátmilionůkorunčeských</w:t>
      </w:r>
      <w:proofErr w:type="spellEnd"/>
      <w:r w:rsidRPr="003A37C1"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</w:rPr>
        <w:t>.</w:t>
      </w:r>
    </w:p>
    <w:p w:rsidR="005C19F6" w:rsidRPr="003A37C1" w:rsidRDefault="005C19F6" w:rsidP="005C19F6">
      <w:pPr>
        <w:ind w:left="284"/>
        <w:jc w:val="both"/>
      </w:pPr>
    </w:p>
    <w:p w:rsidR="005C19F6" w:rsidRPr="00774E8A" w:rsidRDefault="005C19F6" w:rsidP="005C19F6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>
        <w:rPr>
          <w:rFonts w:ascii="Arial" w:hAnsi="Arial" w:cs="Arial"/>
        </w:rPr>
        <w:t xml:space="preserve"> 2.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Tyto ceny mohou být měněny pouze z důvodu změny zákonné sazby DPH, na základě obecně závazného předpisu. Cena bude pro tento případ upravena písemným dodatkem k této </w:t>
      </w:r>
      <w:r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</w:t>
      </w:r>
      <w:r w:rsidRPr="00774E8A">
        <w:rPr>
          <w:rFonts w:ascii="Arial" w:hAnsi="Arial" w:cs="Arial"/>
        </w:rPr>
        <w:t xml:space="preserve">podepsaným těmi, kdo podepsali tuto </w:t>
      </w:r>
      <w:r>
        <w:rPr>
          <w:rFonts w:ascii="Arial" w:hAnsi="Arial" w:cs="Arial"/>
        </w:rPr>
        <w:t>dohodu</w:t>
      </w:r>
      <w:r w:rsidRPr="00774E8A">
        <w:rPr>
          <w:rFonts w:ascii="Arial" w:hAnsi="Arial" w:cs="Arial"/>
        </w:rPr>
        <w:t xml:space="preserve"> nebo jejich právními nástupci. </w:t>
      </w:r>
    </w:p>
    <w:p w:rsidR="005C19F6" w:rsidRDefault="005C19F6" w:rsidP="005C19F6">
      <w:pPr>
        <w:jc w:val="both"/>
        <w:outlineLvl w:val="0"/>
        <w:rPr>
          <w:rFonts w:ascii="Arial" w:hAnsi="Arial" w:cs="Arial"/>
          <w:b/>
        </w:rPr>
      </w:pPr>
    </w:p>
    <w:p w:rsidR="005C19F6" w:rsidRDefault="005C19F6" w:rsidP="005C19F6">
      <w:pPr>
        <w:jc w:val="both"/>
        <w:outlineLvl w:val="0"/>
        <w:rPr>
          <w:rFonts w:ascii="Arial" w:hAnsi="Arial" w:cs="Arial"/>
          <w:b/>
        </w:rPr>
      </w:pPr>
    </w:p>
    <w:p w:rsidR="005C19F6" w:rsidRDefault="005C19F6" w:rsidP="005C19F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5C19F6" w:rsidRDefault="005C19F6" w:rsidP="005C19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5C19F6" w:rsidRDefault="005C19F6" w:rsidP="005C19F6">
      <w:pPr>
        <w:ind w:firstLine="709"/>
        <w:jc w:val="both"/>
        <w:rPr>
          <w:rFonts w:ascii="Arial" w:hAnsi="Arial" w:cs="Arial"/>
          <w:b/>
        </w:rPr>
      </w:pPr>
    </w:p>
    <w:p w:rsidR="005C19F6" w:rsidRPr="00D1197C" w:rsidRDefault="005C19F6" w:rsidP="005C19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a účinnosti této dohody na základě dílčích objednávek kupujícího. </w:t>
      </w:r>
      <w:r w:rsidRPr="00D1197C">
        <w:rPr>
          <w:rFonts w:ascii="Arial" w:hAnsi="Arial" w:cs="Arial"/>
        </w:rPr>
        <w:t xml:space="preserve">Maximální dodací lhůta pro dílčí dodávku zboží činí </w:t>
      </w:r>
      <w:r w:rsidRPr="00884FD1">
        <w:rPr>
          <w:rFonts w:ascii="Arial" w:hAnsi="Arial" w:cs="Arial"/>
        </w:rPr>
        <w:t>[</w:t>
      </w:r>
      <w:r w:rsidRPr="00884FD1">
        <w:rPr>
          <w:rFonts w:ascii="Arial" w:hAnsi="Arial" w:cs="Arial"/>
          <w:highlight w:val="yellow"/>
        </w:rPr>
        <w:t>doplní uchazeč</w:t>
      </w:r>
      <w:r>
        <w:rPr>
          <w:rFonts w:ascii="Arial" w:hAnsi="Arial" w:cs="Arial"/>
        </w:rPr>
        <w:t xml:space="preserve"> </w:t>
      </w:r>
      <w:r w:rsidRPr="00D1197C">
        <w:rPr>
          <w:rFonts w:ascii="Arial" w:hAnsi="Arial" w:cs="Arial"/>
          <w:b/>
        </w:rPr>
        <w:t>– maximál</w:t>
      </w:r>
      <w:r>
        <w:rPr>
          <w:rFonts w:ascii="Arial" w:hAnsi="Arial" w:cs="Arial"/>
          <w:b/>
        </w:rPr>
        <w:t>ně však 9</w:t>
      </w:r>
      <w:r w:rsidRPr="00D1197C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 xml:space="preserve">kalendářních po sobě jdoucích </w:t>
      </w:r>
      <w:r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>] od doručení dílčí objednávky prodávajícímu.</w:t>
      </w:r>
    </w:p>
    <w:p w:rsidR="005C19F6" w:rsidRPr="00D1197C" w:rsidRDefault="005C19F6" w:rsidP="005C19F6">
      <w:pPr>
        <w:pStyle w:val="Odstavecseseznamem"/>
        <w:ind w:left="426"/>
        <w:jc w:val="both"/>
        <w:rPr>
          <w:rFonts w:ascii="Arial" w:hAnsi="Arial" w:cs="Arial"/>
        </w:rPr>
      </w:pPr>
    </w:p>
    <w:p w:rsidR="005C19F6" w:rsidRDefault="005C19F6" w:rsidP="005C19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>
        <w:rPr>
          <w:rFonts w:ascii="Arial" w:hAnsi="Arial" w:cs="Arial"/>
        </w:rPr>
        <w:t>cího uvedenou v záhlaví této dohod</w:t>
      </w:r>
      <w:r w:rsidRPr="00736B6F">
        <w:rPr>
          <w:rFonts w:ascii="Arial" w:hAnsi="Arial" w:cs="Arial"/>
        </w:rPr>
        <w:t>y nebo elektronické pošty na adresu [</w:t>
      </w:r>
      <w:r w:rsidRPr="00736B6F">
        <w:rPr>
          <w:rFonts w:ascii="Arial" w:hAnsi="Arial" w:cs="Arial"/>
          <w:highlight w:val="yellow"/>
        </w:rPr>
        <w:t>doplní uchazeč</w:t>
      </w:r>
      <w:r w:rsidRPr="00736B6F">
        <w:rPr>
          <w:rFonts w:ascii="Arial" w:hAnsi="Arial" w:cs="Arial"/>
        </w:rPr>
        <w:t xml:space="preserve">]. Prodávající je povinen obdržení dílčí objednávky do tří pracovních dnů potvrdit prostřednictvím elektronické komunikace. </w:t>
      </w:r>
    </w:p>
    <w:p w:rsidR="005C19F6" w:rsidRPr="00840E16" w:rsidRDefault="005C19F6" w:rsidP="005C19F6">
      <w:pPr>
        <w:jc w:val="both"/>
        <w:rPr>
          <w:rFonts w:ascii="Arial" w:hAnsi="Arial" w:cs="Arial"/>
        </w:rPr>
      </w:pPr>
    </w:p>
    <w:p w:rsidR="005C19F6" w:rsidRPr="00C8629F" w:rsidRDefault="005C19F6" w:rsidP="005C19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která jsou uvedena v Příloze č. 2, této dohody </w:t>
      </w:r>
    </w:p>
    <w:p w:rsidR="005C19F6" w:rsidRDefault="005C19F6" w:rsidP="005C19F6">
      <w:pPr>
        <w:ind w:left="426" w:hanging="426"/>
        <w:rPr>
          <w:rFonts w:ascii="Arial" w:hAnsi="Arial" w:cs="Arial"/>
        </w:rPr>
      </w:pPr>
    </w:p>
    <w:p w:rsidR="005C19F6" w:rsidRPr="00D1197C" w:rsidRDefault="005C19F6" w:rsidP="005C19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Zboží se považuje za dodané jeho protokolárním převzetím určeným zástupcem kupujícího uvedeným v čl. XII. odst. 2. této dohody. Spolu se zbožím bude předán dodací list a skladovací podmínky zboží v českém jazyce. </w:t>
      </w:r>
    </w:p>
    <w:p w:rsidR="005C19F6" w:rsidRPr="00D1197C" w:rsidRDefault="005C19F6" w:rsidP="005C19F6">
      <w:pPr>
        <w:pStyle w:val="Odstavecseseznamem"/>
        <w:ind w:left="426"/>
        <w:jc w:val="both"/>
        <w:rPr>
          <w:rFonts w:ascii="Arial" w:hAnsi="Arial" w:cs="Arial"/>
        </w:rPr>
      </w:pPr>
    </w:p>
    <w:p w:rsidR="005C19F6" w:rsidRPr="008E2DF5" w:rsidRDefault="005C19F6" w:rsidP="005C19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>Prodávající avizuje předání zboží oprávněné osobě kupujícího nejpozději 10 pracovních dny před jeho uskutečněním</w:t>
      </w:r>
      <w:r w:rsidRPr="008E2DF5">
        <w:rPr>
          <w:rFonts w:ascii="Arial" w:hAnsi="Arial" w:cs="Arial"/>
        </w:rPr>
        <w:t>.</w:t>
      </w:r>
    </w:p>
    <w:p w:rsidR="005C19F6" w:rsidRPr="008E2DF5" w:rsidRDefault="005C19F6" w:rsidP="005C19F6">
      <w:pPr>
        <w:pStyle w:val="Odstavecseseznamem"/>
        <w:ind w:left="426"/>
        <w:jc w:val="both"/>
        <w:rPr>
          <w:rFonts w:ascii="Arial" w:hAnsi="Arial" w:cs="Arial"/>
        </w:rPr>
      </w:pPr>
    </w:p>
    <w:p w:rsidR="005C19F6" w:rsidRPr="00F065F3" w:rsidRDefault="005C19F6" w:rsidP="005C19F6">
      <w:pPr>
        <w:pStyle w:val="Odstavecseseznamem"/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>Kupující nepřevezme zboží, které je vadné. Vadné je zboží, které nevykazuje kvalitu a technické provedení stanovené v příloze č. 1</w:t>
      </w:r>
      <w:r w:rsidRPr="00D132CF">
        <w:t xml:space="preserve"> </w:t>
      </w:r>
      <w:r>
        <w:t>– „</w:t>
      </w:r>
      <w:r w:rsidRPr="00D132CF">
        <w:rPr>
          <w:rFonts w:ascii="Arial" w:hAnsi="Arial" w:cs="Arial"/>
        </w:rPr>
        <w:t xml:space="preserve">Technická </w:t>
      </w:r>
      <w:r>
        <w:rPr>
          <w:rFonts w:ascii="Arial" w:hAnsi="Arial" w:cs="Arial"/>
        </w:rPr>
        <w:t>specifikace</w:t>
      </w:r>
      <w:r w:rsidRPr="00D132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-varné technologie“ </w:t>
      </w:r>
      <w:r w:rsidRPr="00F065F3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>, nebo je dodáno bez požadovaných dokladů</w:t>
      </w:r>
      <w:r>
        <w:rPr>
          <w:rFonts w:ascii="Arial" w:hAnsi="Arial" w:cs="Arial"/>
        </w:rPr>
        <w:t xml:space="preserve"> nebo </w:t>
      </w:r>
      <w:r>
        <w:rPr>
          <w:rFonts w:ascii="Arial" w:hAnsi="Arial" w:cs="Arial"/>
        </w:rPr>
        <w:lastRenderedPageBreak/>
        <w:t>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 Ustano</w:t>
      </w:r>
      <w:r>
        <w:rPr>
          <w:rFonts w:ascii="Arial" w:hAnsi="Arial" w:cs="Arial"/>
        </w:rPr>
        <w:t>vení</w:t>
      </w:r>
      <w:r>
        <w:rPr>
          <w:rFonts w:ascii="Arial" w:hAnsi="Arial" w:cs="Arial"/>
        </w:rPr>
        <w:br/>
        <w:t>čl. V. odst. 1. této dohody</w:t>
      </w:r>
      <w:r w:rsidRPr="00F065F3">
        <w:rPr>
          <w:rFonts w:ascii="Arial" w:hAnsi="Arial" w:cs="Arial"/>
        </w:rPr>
        <w:t xml:space="preserve"> tím není dotčeno. Ustanoven</w:t>
      </w:r>
      <w:r>
        <w:rPr>
          <w:rFonts w:ascii="Arial" w:hAnsi="Arial" w:cs="Arial"/>
        </w:rPr>
        <w:t>í § 2093 občanského zákoníku se </w:t>
      </w:r>
      <w:r w:rsidRPr="00F065F3">
        <w:rPr>
          <w:rFonts w:ascii="Arial" w:hAnsi="Arial" w:cs="Arial"/>
        </w:rPr>
        <w:t>dohodou stran vylučuje.</w:t>
      </w:r>
    </w:p>
    <w:p w:rsidR="005C19F6" w:rsidRDefault="005C19F6" w:rsidP="005C19F6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5C19F6" w:rsidRDefault="005C19F6" w:rsidP="005C19F6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5C19F6" w:rsidRPr="00B40DBD" w:rsidRDefault="005C19F6" w:rsidP="005C19F6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5C19F6" w:rsidRDefault="005C19F6" w:rsidP="005C19F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5C19F6" w:rsidRDefault="005C19F6" w:rsidP="005C19F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5C19F6" w:rsidRPr="00B40DBD" w:rsidRDefault="005C19F6" w:rsidP="005C19F6">
      <w:pPr>
        <w:jc w:val="center"/>
        <w:rPr>
          <w:rFonts w:ascii="Arial" w:hAnsi="Arial" w:cs="Arial"/>
          <w:b/>
        </w:rPr>
      </w:pPr>
    </w:p>
    <w:p w:rsidR="005C19F6" w:rsidRDefault="005C19F6" w:rsidP="005C19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vlastnické právo ke zboží jeho protokolárním převzetím od prodávajícího. Protokol o předání a převzetí musí být datován a podepsán oběma smluvními stranami. Týmž okamžikem přechází na kupujícího nebezpečí škody na věci.</w:t>
      </w:r>
    </w:p>
    <w:p w:rsidR="005C19F6" w:rsidRPr="00D1197C" w:rsidRDefault="005C19F6" w:rsidP="005C19F6">
      <w:pPr>
        <w:jc w:val="both"/>
        <w:rPr>
          <w:rFonts w:ascii="Arial" w:hAnsi="Arial" w:cs="Arial"/>
        </w:rPr>
      </w:pPr>
    </w:p>
    <w:p w:rsidR="005C19F6" w:rsidRDefault="005C19F6" w:rsidP="005C19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5C19F6" w:rsidRDefault="005C19F6" w:rsidP="005C19F6">
      <w:pPr>
        <w:outlineLvl w:val="0"/>
        <w:rPr>
          <w:rFonts w:ascii="Arial" w:hAnsi="Arial" w:cs="Arial"/>
          <w:b/>
        </w:rPr>
      </w:pPr>
    </w:p>
    <w:p w:rsidR="005C19F6" w:rsidRPr="00B40DBD" w:rsidRDefault="005C19F6" w:rsidP="005C19F6">
      <w:pPr>
        <w:outlineLvl w:val="0"/>
        <w:rPr>
          <w:rFonts w:ascii="Arial" w:hAnsi="Arial" w:cs="Arial"/>
          <w:b/>
        </w:rPr>
      </w:pPr>
    </w:p>
    <w:p w:rsidR="005C19F6" w:rsidRDefault="005C19F6" w:rsidP="005C19F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5C19F6" w:rsidRDefault="005C19F6" w:rsidP="005C19F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5C19F6" w:rsidRDefault="005C19F6" w:rsidP="005C19F6">
      <w:pPr>
        <w:jc w:val="both"/>
        <w:rPr>
          <w:rFonts w:ascii="Arial" w:hAnsi="Arial" w:cs="Arial"/>
        </w:rPr>
      </w:pPr>
    </w:p>
    <w:p w:rsidR="005C19F6" w:rsidRDefault="005C19F6" w:rsidP="005C19F6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předpisů, zejména</w:t>
      </w:r>
      <w:r>
        <w:rPr>
          <w:rFonts w:ascii="Arial" w:hAnsi="Arial" w:cs="Arial"/>
        </w:rPr>
        <w:br/>
      </w:r>
      <w:r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předpisů. Prodávající je předkládá kupujícímu ve dvou vyhotoveních. K faktuře musí být přiložen protokol</w:t>
      </w:r>
      <w:r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 Kromě náležitostí uvedených v zákoně o dani z přidané hodnoty musí faktura obsahovat též následující údaje:</w:t>
      </w:r>
    </w:p>
    <w:p w:rsidR="005C19F6" w:rsidRPr="002208CF" w:rsidRDefault="005C19F6" w:rsidP="005C19F6">
      <w:pPr>
        <w:pStyle w:val="Odstavecseseznamem"/>
        <w:ind w:left="426"/>
        <w:jc w:val="both"/>
        <w:rPr>
          <w:rFonts w:ascii="Arial" w:hAnsi="Arial" w:cs="Arial"/>
        </w:rPr>
      </w:pP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>
        <w:rPr>
          <w:rFonts w:ascii="Arial" w:hAnsi="Arial" w:cs="Arial"/>
        </w:rPr>
        <w:t>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 dle číslování kupujícího;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>
        <w:rPr>
          <w:rFonts w:ascii="Arial" w:hAnsi="Arial" w:cs="Arial"/>
        </w:rPr>
        <w:t>a den (doba) splatnosti faktury;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>
        <w:rPr>
          <w:rFonts w:ascii="Arial" w:hAnsi="Arial" w:cs="Arial"/>
        </w:rPr>
        <w:t>a účtu, na který má být placeno;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>
        <w:rPr>
          <w:rFonts w:ascii="Arial" w:hAnsi="Arial" w:cs="Arial"/>
        </w:rPr>
        <w:t>ávajícího;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>
        <w:rPr>
          <w:rFonts w:ascii="Arial" w:hAnsi="Arial" w:cs="Arial"/>
          <w:color w:val="000000"/>
        </w:rPr>
        <w:t xml:space="preserve">; </w:t>
      </w:r>
      <w:r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5C19F6" w:rsidRPr="002208CF" w:rsidRDefault="005C19F6" w:rsidP="005C19F6">
      <w:pPr>
        <w:numPr>
          <w:ilvl w:val="1"/>
          <w:numId w:val="5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>
        <w:rPr>
          <w:rFonts w:ascii="Arial" w:hAnsi="Arial" w:cs="Arial"/>
          <w:color w:val="000000"/>
        </w:rPr>
        <w:t>.</w:t>
      </w:r>
    </w:p>
    <w:p w:rsidR="005C19F6" w:rsidRDefault="005C19F6" w:rsidP="005C19F6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5C19F6" w:rsidRPr="003270F3" w:rsidRDefault="005C19F6" w:rsidP="005C19F6">
      <w:pPr>
        <w:pStyle w:val="Odstavecseseznamem"/>
        <w:numPr>
          <w:ilvl w:val="0"/>
          <w:numId w:val="8"/>
        </w:numPr>
        <w:spacing w:line="280" w:lineRule="atLeast"/>
        <w:ind w:left="426" w:hanging="284"/>
        <w:jc w:val="both"/>
        <w:rPr>
          <w:rFonts w:ascii="Arial" w:hAnsi="Arial" w:cs="Arial"/>
          <w:color w:val="FF0000"/>
        </w:rPr>
      </w:pPr>
      <w:r w:rsidRPr="003270F3">
        <w:rPr>
          <w:rFonts w:ascii="Arial" w:hAnsi="Arial" w:cs="Arial"/>
        </w:rPr>
        <w:t>Platby budou probíhat výhradně v CZK a rovněž veškeré cenové údaje budou v této měně.</w:t>
      </w:r>
      <w:r w:rsidRPr="003270F3">
        <w:rPr>
          <w:rFonts w:ascii="Arial" w:hAnsi="Arial" w:cs="Arial"/>
          <w:color w:val="FF0000"/>
        </w:rPr>
        <w:t xml:space="preserve"> </w:t>
      </w:r>
    </w:p>
    <w:p w:rsidR="005C19F6" w:rsidRDefault="005C19F6" w:rsidP="005C19F6">
      <w:pPr>
        <w:pStyle w:val="Odstavecseseznamem"/>
        <w:ind w:left="426"/>
        <w:jc w:val="both"/>
        <w:rPr>
          <w:rFonts w:ascii="Arial" w:hAnsi="Arial" w:cs="Arial"/>
        </w:rPr>
      </w:pPr>
    </w:p>
    <w:p w:rsidR="005C19F6" w:rsidRDefault="005C19F6" w:rsidP="005C19F6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p w:rsidR="005C19F6" w:rsidRDefault="005C19F6">
      <w:bookmarkStart w:id="0" w:name="_GoBack"/>
      <w:bookmarkEnd w:id="0"/>
    </w:p>
    <w:sectPr w:rsidR="005C19F6" w:rsidSect="00130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AC" w:rsidRDefault="001304AC" w:rsidP="001304AC">
      <w:r>
        <w:separator/>
      </w:r>
    </w:p>
  </w:endnote>
  <w:endnote w:type="continuationSeparator" w:id="0">
    <w:p w:rsidR="001304AC" w:rsidRDefault="001304AC" w:rsidP="0013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AC" w:rsidRDefault="001304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657722"/>
      <w:docPartObj>
        <w:docPartGallery w:val="Page Numbers (Bottom of Page)"/>
        <w:docPartUnique/>
      </w:docPartObj>
    </w:sdtPr>
    <w:sdtEndPr/>
    <w:sdtContent>
      <w:p w:rsidR="001304AC" w:rsidRDefault="001304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9F6">
          <w:rPr>
            <w:noProof/>
          </w:rPr>
          <w:t>5</w:t>
        </w:r>
        <w:r>
          <w:fldChar w:fldCharType="end"/>
        </w:r>
      </w:p>
    </w:sdtContent>
  </w:sdt>
  <w:p w:rsidR="001304AC" w:rsidRDefault="001304A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AC" w:rsidRDefault="001304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AC" w:rsidRDefault="001304AC" w:rsidP="001304AC">
      <w:r>
        <w:separator/>
      </w:r>
    </w:p>
  </w:footnote>
  <w:footnote w:type="continuationSeparator" w:id="0">
    <w:p w:rsidR="001304AC" w:rsidRDefault="001304AC" w:rsidP="00130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AC" w:rsidRDefault="001304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AC" w:rsidRDefault="001304A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AC" w:rsidRDefault="001304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93B65"/>
    <w:multiLevelType w:val="hybridMultilevel"/>
    <w:tmpl w:val="9FD88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30"/>
    <w:rsid w:val="001304AC"/>
    <w:rsid w:val="00426130"/>
    <w:rsid w:val="005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CISLO">
    <w:name w:val="SMLOUVA CISLO"/>
    <w:basedOn w:val="Normln"/>
    <w:rsid w:val="001304AC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HLAVICKA6BNAD">
    <w:name w:val="HLAVICKA 6B NAD"/>
    <w:basedOn w:val="Normln"/>
    <w:rsid w:val="001304AC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qFormat/>
    <w:rsid w:val="001304A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04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04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304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04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CISLO">
    <w:name w:val="SMLOUVA CISLO"/>
    <w:basedOn w:val="Normln"/>
    <w:rsid w:val="001304AC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HLAVICKA6BNAD">
    <w:name w:val="HLAVICKA 6B NAD"/>
    <w:basedOn w:val="Normln"/>
    <w:rsid w:val="001304AC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qFormat/>
    <w:rsid w:val="001304A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04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04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304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04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1308</Words>
  <Characters>7719</Characters>
  <Application>Microsoft Office Word</Application>
  <DocSecurity>0</DocSecurity>
  <Lines>64</Lines>
  <Paragraphs>18</Paragraphs>
  <ScaleCrop>false</ScaleCrop>
  <Company>VS ČR</Company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Ausburher Josef</dc:creator>
  <cp:keywords/>
  <dc:description/>
  <cp:lastModifiedBy>Ausburher Josef</cp:lastModifiedBy>
  <cp:revision>3</cp:revision>
  <dcterms:created xsi:type="dcterms:W3CDTF">2017-06-22T11:40:00Z</dcterms:created>
  <dcterms:modified xsi:type="dcterms:W3CDTF">2017-06-22T11:43:00Z</dcterms:modified>
</cp:coreProperties>
</file>